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38" w:rsidRDefault="00112538"/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0425F9" w:rsidRPr="00516F6B" w:rsidTr="000425F9">
        <w:tc>
          <w:tcPr>
            <w:tcW w:w="4643" w:type="dxa"/>
          </w:tcPr>
          <w:p w:rsidR="000425F9" w:rsidRPr="00516F6B" w:rsidRDefault="000425F9" w:rsidP="00F02E5D">
            <w:pPr>
              <w:widowControl/>
              <w:jc w:val="center"/>
              <w:rPr>
                <w:sz w:val="28"/>
                <w:szCs w:val="28"/>
              </w:rPr>
            </w:pPr>
            <w:r w:rsidRPr="00516F6B">
              <w:rPr>
                <w:sz w:val="28"/>
                <w:szCs w:val="28"/>
              </w:rPr>
              <w:t>УТВЕРЖДЕН</w:t>
            </w:r>
          </w:p>
          <w:p w:rsidR="000425F9" w:rsidRPr="00516F6B" w:rsidRDefault="000425F9" w:rsidP="005B492D">
            <w:pPr>
              <w:widowControl/>
              <w:jc w:val="center"/>
              <w:rPr>
                <w:sz w:val="28"/>
                <w:szCs w:val="28"/>
              </w:rPr>
            </w:pPr>
            <w:r w:rsidRPr="00516F6B">
              <w:rPr>
                <w:sz w:val="28"/>
                <w:szCs w:val="28"/>
              </w:rPr>
              <w:t>приказом</w:t>
            </w:r>
          </w:p>
          <w:p w:rsidR="000425F9" w:rsidRPr="00516F6B" w:rsidRDefault="000425F9" w:rsidP="005B492D">
            <w:pPr>
              <w:widowControl/>
              <w:jc w:val="center"/>
              <w:rPr>
                <w:sz w:val="28"/>
                <w:szCs w:val="28"/>
              </w:rPr>
            </w:pPr>
            <w:r w:rsidRPr="00516F6B">
              <w:rPr>
                <w:sz w:val="28"/>
                <w:szCs w:val="28"/>
              </w:rPr>
              <w:t>Арбитражного суда</w:t>
            </w:r>
          </w:p>
          <w:p w:rsidR="000425F9" w:rsidRPr="00516F6B" w:rsidRDefault="000425F9" w:rsidP="005B492D">
            <w:pPr>
              <w:widowControl/>
              <w:jc w:val="center"/>
              <w:rPr>
                <w:sz w:val="28"/>
                <w:szCs w:val="28"/>
              </w:rPr>
            </w:pPr>
            <w:r w:rsidRPr="00516F6B">
              <w:rPr>
                <w:sz w:val="28"/>
                <w:szCs w:val="28"/>
              </w:rPr>
              <w:t>Северо-Кавказского округа</w:t>
            </w:r>
          </w:p>
          <w:p w:rsidR="000425F9" w:rsidRPr="00516F6B" w:rsidRDefault="000425F9" w:rsidP="00F02E5D">
            <w:pPr>
              <w:widowControl/>
              <w:jc w:val="center"/>
              <w:rPr>
                <w:sz w:val="28"/>
                <w:szCs w:val="28"/>
              </w:rPr>
            </w:pPr>
            <w:r w:rsidRPr="00516F6B">
              <w:rPr>
                <w:sz w:val="28"/>
                <w:szCs w:val="28"/>
              </w:rPr>
              <w:t xml:space="preserve">от </w:t>
            </w:r>
            <w:r w:rsidR="00F02E5D">
              <w:rPr>
                <w:sz w:val="28"/>
                <w:szCs w:val="28"/>
              </w:rPr>
              <w:t>14</w:t>
            </w:r>
            <w:r w:rsidRPr="00516F6B">
              <w:rPr>
                <w:sz w:val="28"/>
                <w:szCs w:val="28"/>
              </w:rPr>
              <w:t xml:space="preserve"> </w:t>
            </w:r>
            <w:r w:rsidR="00B33666" w:rsidRPr="00516F6B">
              <w:rPr>
                <w:sz w:val="28"/>
                <w:szCs w:val="28"/>
              </w:rPr>
              <w:t>января</w:t>
            </w:r>
            <w:r w:rsidRPr="00516F6B">
              <w:rPr>
                <w:sz w:val="28"/>
                <w:szCs w:val="28"/>
              </w:rPr>
              <w:t xml:space="preserve"> 20</w:t>
            </w:r>
            <w:r w:rsidR="00B33666" w:rsidRPr="00516F6B">
              <w:rPr>
                <w:sz w:val="28"/>
                <w:szCs w:val="28"/>
              </w:rPr>
              <w:t>25</w:t>
            </w:r>
            <w:r w:rsidRPr="00516F6B">
              <w:rPr>
                <w:sz w:val="28"/>
                <w:szCs w:val="28"/>
              </w:rPr>
              <w:t xml:space="preserve"> года № </w:t>
            </w:r>
            <w:r w:rsidR="00F02E5D">
              <w:rPr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:rsidR="000425F9" w:rsidRPr="00516F6B" w:rsidRDefault="000425F9" w:rsidP="005B492D">
      <w:pPr>
        <w:widowControl/>
        <w:jc w:val="center"/>
        <w:rPr>
          <w:sz w:val="28"/>
          <w:szCs w:val="28"/>
        </w:rPr>
      </w:pPr>
    </w:p>
    <w:p w:rsidR="005B492D" w:rsidRDefault="005B492D" w:rsidP="005B492D">
      <w:pPr>
        <w:widowControl/>
        <w:jc w:val="center"/>
        <w:rPr>
          <w:sz w:val="28"/>
          <w:szCs w:val="28"/>
        </w:rPr>
      </w:pPr>
    </w:p>
    <w:p w:rsidR="00516F6B" w:rsidRDefault="00516F6B" w:rsidP="005B492D">
      <w:pPr>
        <w:widowControl/>
        <w:jc w:val="center"/>
        <w:rPr>
          <w:sz w:val="28"/>
          <w:szCs w:val="28"/>
        </w:rPr>
      </w:pPr>
    </w:p>
    <w:p w:rsidR="00516F6B" w:rsidRPr="00516F6B" w:rsidRDefault="00516F6B" w:rsidP="005B492D">
      <w:pPr>
        <w:widowControl/>
        <w:jc w:val="center"/>
        <w:rPr>
          <w:sz w:val="28"/>
          <w:szCs w:val="28"/>
        </w:rPr>
      </w:pPr>
    </w:p>
    <w:p w:rsidR="00463703" w:rsidRPr="00112538" w:rsidRDefault="00463703" w:rsidP="005B492D">
      <w:pPr>
        <w:widowControl/>
        <w:jc w:val="center"/>
        <w:rPr>
          <w:b/>
          <w:sz w:val="28"/>
          <w:szCs w:val="28"/>
        </w:rPr>
      </w:pPr>
      <w:r w:rsidRPr="00112538">
        <w:rPr>
          <w:b/>
          <w:sz w:val="28"/>
          <w:szCs w:val="28"/>
        </w:rPr>
        <w:t>ПОР</w:t>
      </w:r>
      <w:r w:rsidR="00112538" w:rsidRPr="00112538">
        <w:rPr>
          <w:b/>
          <w:sz w:val="28"/>
          <w:szCs w:val="28"/>
        </w:rPr>
        <w:t>Я</w:t>
      </w:r>
      <w:r w:rsidRPr="00112538">
        <w:rPr>
          <w:b/>
          <w:sz w:val="28"/>
          <w:szCs w:val="28"/>
        </w:rPr>
        <w:t xml:space="preserve">ДОК </w:t>
      </w:r>
    </w:p>
    <w:p w:rsidR="00463703" w:rsidRPr="00112538" w:rsidRDefault="00463703" w:rsidP="005B492D">
      <w:pPr>
        <w:widowControl/>
        <w:jc w:val="center"/>
        <w:rPr>
          <w:b/>
          <w:sz w:val="28"/>
          <w:szCs w:val="28"/>
        </w:rPr>
      </w:pPr>
      <w:r w:rsidRPr="00112538">
        <w:rPr>
          <w:b/>
          <w:sz w:val="28"/>
          <w:szCs w:val="28"/>
        </w:rPr>
        <w:t>уведомления государственными гражданскими служащими</w:t>
      </w:r>
    </w:p>
    <w:p w:rsidR="00463703" w:rsidRPr="00112538" w:rsidRDefault="00463703" w:rsidP="005B492D">
      <w:pPr>
        <w:widowControl/>
        <w:jc w:val="center"/>
        <w:rPr>
          <w:b/>
          <w:sz w:val="28"/>
          <w:szCs w:val="28"/>
        </w:rPr>
      </w:pPr>
      <w:r w:rsidRPr="00112538">
        <w:rPr>
          <w:b/>
          <w:sz w:val="28"/>
          <w:szCs w:val="28"/>
        </w:rPr>
        <w:t xml:space="preserve"> Арбитражного суда Северо-Кавказского округа,</w:t>
      </w:r>
    </w:p>
    <w:p w:rsidR="00463703" w:rsidRPr="00112538" w:rsidRDefault="00463703" w:rsidP="005B492D">
      <w:pPr>
        <w:widowControl/>
        <w:jc w:val="center"/>
        <w:rPr>
          <w:b/>
          <w:sz w:val="28"/>
          <w:szCs w:val="28"/>
        </w:rPr>
      </w:pPr>
      <w:r w:rsidRPr="00112538">
        <w:rPr>
          <w:b/>
          <w:sz w:val="28"/>
          <w:szCs w:val="28"/>
        </w:rPr>
        <w:t xml:space="preserve">препятствующих соблюдению ограничений и запретов, </w:t>
      </w:r>
    </w:p>
    <w:p w:rsidR="00112538" w:rsidRDefault="00463703" w:rsidP="005B492D">
      <w:pPr>
        <w:widowControl/>
        <w:jc w:val="center"/>
        <w:rPr>
          <w:b/>
          <w:sz w:val="28"/>
          <w:szCs w:val="28"/>
        </w:rPr>
      </w:pPr>
      <w:r w:rsidRPr="00112538">
        <w:rPr>
          <w:b/>
          <w:sz w:val="28"/>
          <w:szCs w:val="28"/>
        </w:rPr>
        <w:t xml:space="preserve">требований о предотвращении или об урегулировании конфликта интересов и исполнению обязанностей, установленных </w:t>
      </w:r>
    </w:p>
    <w:p w:rsidR="000425F9" w:rsidRPr="00112538" w:rsidRDefault="00463703" w:rsidP="005B492D">
      <w:pPr>
        <w:widowControl/>
        <w:jc w:val="center"/>
        <w:rPr>
          <w:b/>
          <w:sz w:val="28"/>
          <w:szCs w:val="28"/>
        </w:rPr>
      </w:pPr>
      <w:r w:rsidRPr="00112538">
        <w:rPr>
          <w:b/>
          <w:sz w:val="28"/>
          <w:szCs w:val="28"/>
        </w:rPr>
        <w:t>Федеральным законом от 25.12.2008 № 273-ФЗ «О противодействии коррупции» и другими федеральными законами в целях противодействия коррупции</w:t>
      </w:r>
    </w:p>
    <w:p w:rsidR="00463703" w:rsidRPr="00516F6B" w:rsidRDefault="00463703" w:rsidP="005B492D">
      <w:pPr>
        <w:widowControl/>
        <w:jc w:val="center"/>
        <w:rPr>
          <w:sz w:val="28"/>
          <w:szCs w:val="28"/>
        </w:rPr>
      </w:pPr>
    </w:p>
    <w:p w:rsidR="00463703" w:rsidRPr="00516F6B" w:rsidRDefault="00B33666" w:rsidP="005B492D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 xml:space="preserve">Порядок уведомления государственными гражданскими служащими Арбитражного суда Северо-Кавказского округа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«О противодействии коррупции» и другими федеральными законами в целях противодействия коррупции (далее </w:t>
      </w:r>
      <w:r w:rsidR="006725CB">
        <w:rPr>
          <w:sz w:val="28"/>
          <w:szCs w:val="28"/>
        </w:rPr>
        <w:t>–</w:t>
      </w:r>
      <w:r w:rsidRPr="00516F6B">
        <w:rPr>
          <w:sz w:val="28"/>
          <w:szCs w:val="28"/>
        </w:rPr>
        <w:t xml:space="preserve"> Порядок) разработан в соответствии с федеральными законами от 27.07.2004 № 79-ФЗ «О государственной гражданской службе Российской Федерации», от 25.12.2008 № 273-ФЗ «О противодействии коррупции».</w:t>
      </w:r>
    </w:p>
    <w:p w:rsidR="00B33666" w:rsidRPr="00516F6B" w:rsidRDefault="00B33666" w:rsidP="005B492D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1. Настоящий Порядок устанавливает процедуру уведомления государственными гражданскими служащими Арбитражного суда Северо-Кавказского округа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«О противодействии коррупции» и другими федеральными законами в целях противодействия коррупции.</w:t>
      </w:r>
    </w:p>
    <w:p w:rsidR="005B492D" w:rsidRPr="00516F6B" w:rsidRDefault="005B492D" w:rsidP="005B492D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lastRenderedPageBreak/>
        <w:t>2. В Порядке используются следующие понятия:</w:t>
      </w:r>
    </w:p>
    <w:p w:rsidR="00463703" w:rsidRPr="00516F6B" w:rsidRDefault="005B492D" w:rsidP="005B492D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 xml:space="preserve">а) гражданские служащие </w:t>
      </w:r>
      <w:r w:rsidR="006725CB">
        <w:rPr>
          <w:sz w:val="28"/>
          <w:szCs w:val="28"/>
        </w:rPr>
        <w:t xml:space="preserve">– </w:t>
      </w:r>
      <w:r w:rsidRPr="00516F6B">
        <w:rPr>
          <w:sz w:val="28"/>
          <w:szCs w:val="28"/>
        </w:rPr>
        <w:t>государственные гражданские служащие Арбитражного суда Северо-Кавказского округа;</w:t>
      </w:r>
    </w:p>
    <w:p w:rsidR="005B492D" w:rsidRPr="00516F6B" w:rsidRDefault="005B492D" w:rsidP="005B492D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 xml:space="preserve">б) независящие обстоятельства </w:t>
      </w:r>
      <w:r w:rsidR="006725CB">
        <w:rPr>
          <w:sz w:val="28"/>
          <w:szCs w:val="28"/>
        </w:rPr>
        <w:t>–</w:t>
      </w:r>
      <w:r w:rsidRPr="00516F6B">
        <w:rPr>
          <w:sz w:val="28"/>
          <w:szCs w:val="28"/>
        </w:rPr>
        <w:t xml:space="preserve"> находящиеся вне контроля гражданского служащего чрезвычайные и непредотвратимые обстоятельства, наступление которых при данных условиях нельзя было ожидать и</w:t>
      </w:r>
      <w:r w:rsidR="00112538">
        <w:rPr>
          <w:sz w:val="28"/>
          <w:szCs w:val="28"/>
        </w:rPr>
        <w:t>ли избежа</w:t>
      </w:r>
      <w:r w:rsidRPr="00516F6B">
        <w:rPr>
          <w:sz w:val="28"/>
          <w:szCs w:val="28"/>
        </w:rPr>
        <w:t>ть либо которые нельзя было преодолеть, которые исключают 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</w:t>
      </w:r>
      <w:r w:rsidR="00112538">
        <w:rPr>
          <w:sz w:val="28"/>
          <w:szCs w:val="28"/>
        </w:rPr>
        <w:t xml:space="preserve"> Федеральным</w:t>
      </w:r>
      <w:r w:rsidRPr="00516F6B">
        <w:rPr>
          <w:sz w:val="28"/>
          <w:szCs w:val="28"/>
        </w:rPr>
        <w:t xml:space="preserve"> законом от 25.12.2008 № 273-ФЗ </w:t>
      </w:r>
      <w:r w:rsidRPr="00516F6B">
        <w:rPr>
          <w:sz w:val="28"/>
          <w:szCs w:val="28"/>
        </w:rPr>
        <w:br/>
        <w:t>«О противодействии коррупции» и другими федеральными законами в целях противодействия коррупции.</w:t>
      </w:r>
    </w:p>
    <w:p w:rsidR="005B492D" w:rsidRPr="00516F6B" w:rsidRDefault="005B492D" w:rsidP="005B492D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К таким обстоятельствам, в частности</w:t>
      </w:r>
      <w:r w:rsidR="00112538">
        <w:rPr>
          <w:sz w:val="28"/>
          <w:szCs w:val="28"/>
        </w:rPr>
        <w:t>,</w:t>
      </w:r>
      <w:r w:rsidRPr="00516F6B">
        <w:rPr>
          <w:sz w:val="28"/>
          <w:szCs w:val="28"/>
        </w:rPr>
        <w:t xml:space="preserve"> относятся стихийные бедствия </w:t>
      </w:r>
      <w:r w:rsidRPr="00516F6B">
        <w:rPr>
          <w:sz w:val="28"/>
          <w:szCs w:val="28"/>
        </w:rPr>
        <w:br/>
        <w:t>(в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ограничительные меры, принимаемые государственными органами (в том числе государственными органами иностранных государств) и органами местного самоуправления.</w:t>
      </w:r>
    </w:p>
    <w:p w:rsidR="000425F9" w:rsidRPr="00516F6B" w:rsidRDefault="005B492D" w:rsidP="005B492D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Независящими от гражданского служащего обстоятельствами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</w:t>
      </w:r>
    </w:p>
    <w:p w:rsidR="005B492D" w:rsidRPr="00516F6B" w:rsidRDefault="005B492D" w:rsidP="00F77808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3. Гражданские служащ</w:t>
      </w:r>
      <w:r w:rsidR="00112538">
        <w:rPr>
          <w:sz w:val="28"/>
          <w:szCs w:val="28"/>
        </w:rPr>
        <w:t>ие обязаны в течение трех рабочи</w:t>
      </w:r>
      <w:r w:rsidRPr="00516F6B">
        <w:rPr>
          <w:sz w:val="28"/>
          <w:szCs w:val="28"/>
        </w:rPr>
        <w:t xml:space="preserve">х дней со дня, когда им стало известно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</w:t>
      </w:r>
      <w:r w:rsidRPr="00516F6B">
        <w:rPr>
          <w:sz w:val="28"/>
          <w:szCs w:val="28"/>
        </w:rPr>
        <w:br/>
        <w:t xml:space="preserve">«О противодействии коррупции» и другими федеральными законами в целях противодействия коррупции, подать уведомление о возникновенни независящих от гражданского служащего или работника обстоятельств, препятствующих соблюдению требований к служебному поведению и (или) </w:t>
      </w:r>
      <w:r w:rsidRPr="00516F6B">
        <w:rPr>
          <w:sz w:val="28"/>
          <w:szCs w:val="28"/>
        </w:rPr>
        <w:lastRenderedPageBreak/>
        <w:t xml:space="preserve">требований об урегулировании конфликта интересов (далее </w:t>
      </w:r>
      <w:r w:rsidR="006725CB">
        <w:rPr>
          <w:sz w:val="28"/>
          <w:szCs w:val="28"/>
        </w:rPr>
        <w:t>–</w:t>
      </w:r>
      <w:r w:rsidRPr="00516F6B">
        <w:rPr>
          <w:sz w:val="28"/>
          <w:szCs w:val="28"/>
        </w:rPr>
        <w:t xml:space="preserve"> Уведомление) в комиссию </w:t>
      </w:r>
      <w:r w:rsidR="00F77808" w:rsidRPr="00516F6B"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(городских) судов Краснодарского края, Управления Судебного департамента в Краснодарском крае и урегулированию конфликта интересов (далее </w:t>
      </w:r>
      <w:r w:rsidR="006725CB" w:rsidRPr="006725CB">
        <w:rPr>
          <w:sz w:val="28"/>
          <w:szCs w:val="28"/>
        </w:rPr>
        <w:t>–</w:t>
      </w:r>
      <w:r w:rsidR="00F77808" w:rsidRPr="00516F6B">
        <w:rPr>
          <w:sz w:val="28"/>
          <w:szCs w:val="28"/>
        </w:rPr>
        <w:t xml:space="preserve"> Комиссия).</w:t>
      </w:r>
    </w:p>
    <w:p w:rsidR="00F77808" w:rsidRPr="00516F6B" w:rsidRDefault="00F77808" w:rsidP="00F77808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Уведомление подается согласно</w:t>
      </w:r>
      <w:r w:rsidR="00112538">
        <w:rPr>
          <w:sz w:val="28"/>
          <w:szCs w:val="28"/>
        </w:rPr>
        <w:t xml:space="preserve"> форме (п</w:t>
      </w:r>
      <w:r w:rsidR="008851C6" w:rsidRPr="00516F6B">
        <w:rPr>
          <w:sz w:val="28"/>
          <w:szCs w:val="28"/>
        </w:rPr>
        <w:t xml:space="preserve">риложение № </w:t>
      </w:r>
      <w:r w:rsidRPr="00516F6B">
        <w:rPr>
          <w:sz w:val="28"/>
          <w:szCs w:val="28"/>
        </w:rPr>
        <w:t>1) на бумажном носителе или по системе электронного документооборота с приложением документов, иных материало</w:t>
      </w:r>
      <w:r w:rsidR="00BE51B5">
        <w:rPr>
          <w:sz w:val="28"/>
          <w:szCs w:val="28"/>
        </w:rPr>
        <w:t>в и (или) информации (при наличи</w:t>
      </w:r>
      <w:r w:rsidRPr="00516F6B">
        <w:rPr>
          <w:sz w:val="28"/>
          <w:szCs w:val="28"/>
        </w:rPr>
        <w:t>и), подтверждающих факт наступления независящих обстоятельств</w:t>
      </w:r>
      <w:r w:rsidR="008851C6" w:rsidRPr="00516F6B">
        <w:rPr>
          <w:sz w:val="28"/>
          <w:szCs w:val="28"/>
        </w:rPr>
        <w:t>.</w:t>
      </w:r>
    </w:p>
    <w:p w:rsidR="008851C6" w:rsidRPr="00516F6B" w:rsidRDefault="008851C6" w:rsidP="00F77808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 xml:space="preserve">Гражданские служащие направляют Уведомление в Комиссию через отдел </w:t>
      </w:r>
      <w:r w:rsidR="006C4C74" w:rsidRPr="00516F6B">
        <w:rPr>
          <w:sz w:val="28"/>
          <w:szCs w:val="28"/>
        </w:rPr>
        <w:t>кадров и государственной службы Арбитражного суда Северо-Кавказского округа</w:t>
      </w:r>
      <w:r w:rsidR="00516F6B">
        <w:rPr>
          <w:sz w:val="28"/>
          <w:szCs w:val="28"/>
        </w:rPr>
        <w:t xml:space="preserve"> (далее – отдел кадров и государственной службы)</w:t>
      </w:r>
      <w:r w:rsidR="006C4C74" w:rsidRPr="00516F6B">
        <w:rPr>
          <w:sz w:val="28"/>
          <w:szCs w:val="28"/>
        </w:rPr>
        <w:t>.</w:t>
      </w:r>
    </w:p>
    <w:p w:rsidR="006C4C74" w:rsidRPr="00516F6B" w:rsidRDefault="006C4C74" w:rsidP="006C4C74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516F6B">
        <w:rPr>
          <w:color w:val="000000"/>
          <w:sz w:val="28"/>
          <w:szCs w:val="28"/>
          <w:lang w:eastAsia="en-US"/>
        </w:rPr>
        <w:t>Гражданский служ</w:t>
      </w:r>
      <w:r w:rsidR="00BE51B5">
        <w:rPr>
          <w:color w:val="000000"/>
          <w:sz w:val="28"/>
          <w:szCs w:val="28"/>
          <w:lang w:eastAsia="en-US"/>
        </w:rPr>
        <w:t>ащий, в отношении которого в цел</w:t>
      </w:r>
      <w:r w:rsidRPr="00516F6B">
        <w:rPr>
          <w:color w:val="000000"/>
          <w:sz w:val="28"/>
          <w:szCs w:val="28"/>
          <w:lang w:eastAsia="en-US"/>
        </w:rPr>
        <w:t>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независящих обстоятельств. Соблюдение таких ограничений, запретов и требований, а также исполнение таких обязанностей должно быть обеспечено гражданским служащим не позднее чем через один месяц со дня прекращения действия независящих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6C4C74" w:rsidRPr="00516F6B" w:rsidRDefault="006C4C74" w:rsidP="006C4C74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4. В Уведомлении должны быть отражены следующие сведения:</w:t>
      </w:r>
    </w:p>
    <w:p w:rsidR="006C4C74" w:rsidRPr="00516F6B" w:rsidRDefault="006C4C74" w:rsidP="006C4C74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lastRenderedPageBreak/>
        <w:t>а) фамилия, имя, отчество, структурное подразделение, замещаемая должность лица, направившего Уведомление;</w:t>
      </w:r>
    </w:p>
    <w:p w:rsidR="006C4C74" w:rsidRPr="00516F6B" w:rsidRDefault="006C4C74" w:rsidP="006C4C74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516F6B">
        <w:rPr>
          <w:color w:val="000000"/>
          <w:sz w:val="28"/>
          <w:szCs w:val="28"/>
          <w:lang w:eastAsia="en-US"/>
        </w:rPr>
        <w:t>б) информация о независящих от гражданского служащего обстоятельств</w:t>
      </w:r>
      <w:r w:rsidR="00112538">
        <w:rPr>
          <w:color w:val="000000"/>
          <w:sz w:val="28"/>
          <w:szCs w:val="28"/>
          <w:lang w:eastAsia="en-US"/>
        </w:rPr>
        <w:t>ах</w:t>
      </w:r>
      <w:r w:rsidRPr="00516F6B">
        <w:rPr>
          <w:color w:val="000000"/>
          <w:sz w:val="28"/>
          <w:szCs w:val="28"/>
          <w:lang w:eastAsia="en-US"/>
        </w:rPr>
        <w:t>;</w:t>
      </w:r>
    </w:p>
    <w:p w:rsidR="006C4C74" w:rsidRPr="00516F6B" w:rsidRDefault="006C4C74" w:rsidP="006C4C74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516F6B">
        <w:rPr>
          <w:color w:val="000000"/>
          <w:sz w:val="28"/>
          <w:szCs w:val="28"/>
          <w:lang w:eastAsia="en-US"/>
        </w:rPr>
        <w:t>в) 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25.12.2008 № 273-ФЗ «О противодействии коррупции» и другими федеральными законами в целях противодействия коррупции, которые невозможно соблюсти и исполнить;</w:t>
      </w:r>
    </w:p>
    <w:p w:rsidR="006C4C74" w:rsidRPr="00516F6B" w:rsidRDefault="006C4C74" w:rsidP="006C4C74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г) личная подпись и дата подписания Уведомления;</w:t>
      </w:r>
    </w:p>
    <w:p w:rsidR="006C4C74" w:rsidRPr="00516F6B" w:rsidRDefault="006C4C74" w:rsidP="006C4C74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д) дополнительные сведения и прилагаемые материалы, подтверждающие факт наступления независящих от гражданского служащего обстоятельств;</w:t>
      </w:r>
    </w:p>
    <w:p w:rsidR="006C4C74" w:rsidRPr="00516F6B" w:rsidRDefault="006C4C74" w:rsidP="006C4C74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е) желание или нежелание гражданского служащего, направившего Уведомление, лично присутствовать на заседании Комиссии.</w:t>
      </w:r>
    </w:p>
    <w:p w:rsidR="006C4C74" w:rsidRPr="00BE51B5" w:rsidRDefault="006C4C74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 xml:space="preserve">5. Уведомление подлежит обязательной регистрации отделом кадров и государственной службы в журнале регистрации уведомлений о возникновении независящих от гражданского служащего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</w:t>
      </w:r>
      <w:r w:rsidR="00516F6B" w:rsidRPr="00516F6B">
        <w:rPr>
          <w:color w:val="000000"/>
          <w:sz w:val="28"/>
          <w:szCs w:val="28"/>
          <w:lang w:eastAsia="en-US"/>
        </w:rPr>
        <w:t xml:space="preserve">от 25.12.2008 № 273-ФЗ </w:t>
      </w:r>
      <w:r w:rsidR="00516F6B" w:rsidRPr="00516F6B">
        <w:rPr>
          <w:color w:val="000000"/>
          <w:sz w:val="28"/>
          <w:szCs w:val="28"/>
          <w:lang w:eastAsia="en-US"/>
        </w:rPr>
        <w:br/>
        <w:t xml:space="preserve">«О противодействии коррупции» и другими федеральными законами в целях </w:t>
      </w:r>
      <w:r w:rsidR="00BE51B5" w:rsidRPr="00BE51B5">
        <w:rPr>
          <w:color w:val="000000"/>
          <w:spacing w:val="-8"/>
          <w:sz w:val="28"/>
          <w:szCs w:val="28"/>
          <w:lang w:eastAsia="en-US"/>
        </w:rPr>
        <w:t xml:space="preserve">противодействия </w:t>
      </w:r>
      <w:r w:rsidR="00516F6B" w:rsidRPr="00BE51B5">
        <w:rPr>
          <w:color w:val="000000"/>
          <w:spacing w:val="-8"/>
          <w:sz w:val="28"/>
          <w:szCs w:val="28"/>
          <w:lang w:eastAsia="en-US"/>
        </w:rPr>
        <w:t>коррупции</w:t>
      </w:r>
      <w:r w:rsidR="00BE51B5" w:rsidRPr="00BE51B5">
        <w:rPr>
          <w:spacing w:val="-8"/>
          <w:sz w:val="28"/>
          <w:szCs w:val="28"/>
        </w:rPr>
        <w:t xml:space="preserve"> (далее – </w:t>
      </w:r>
      <w:r w:rsidRPr="00BE51B5">
        <w:rPr>
          <w:spacing w:val="-8"/>
          <w:sz w:val="28"/>
          <w:szCs w:val="28"/>
        </w:rPr>
        <w:t>Журнал</w:t>
      </w:r>
      <w:r w:rsidR="00BE51B5" w:rsidRPr="00BE51B5">
        <w:rPr>
          <w:spacing w:val="-8"/>
          <w:sz w:val="28"/>
          <w:szCs w:val="28"/>
        </w:rPr>
        <w:t xml:space="preserve">), согласно форме </w:t>
      </w:r>
      <w:r w:rsidR="00112538" w:rsidRPr="00BE51B5">
        <w:rPr>
          <w:spacing w:val="-8"/>
          <w:sz w:val="28"/>
          <w:szCs w:val="28"/>
        </w:rPr>
        <w:t>(п</w:t>
      </w:r>
      <w:r w:rsidR="00BE51B5" w:rsidRPr="00BE51B5">
        <w:rPr>
          <w:spacing w:val="-8"/>
          <w:sz w:val="28"/>
          <w:szCs w:val="28"/>
        </w:rPr>
        <w:t xml:space="preserve">риложение № </w:t>
      </w:r>
      <w:r w:rsidRPr="00BE51B5">
        <w:rPr>
          <w:spacing w:val="-8"/>
          <w:sz w:val="28"/>
          <w:szCs w:val="28"/>
        </w:rPr>
        <w:t>2).</w:t>
      </w:r>
    </w:p>
    <w:p w:rsidR="00516F6B" w:rsidRPr="00516F6B" w:rsidRDefault="00516F6B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При регистрации на Уведомлении указываются дата, номер, фамилия, имя, отчество и должность лица, зарегистрировавшего данное Уведомление.</w:t>
      </w:r>
    </w:p>
    <w:p w:rsidR="00516F6B" w:rsidRDefault="00516F6B" w:rsidP="006C4C74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t>Срок регистрации Уведомления в Журнале составляет один рабочий день с момента поступления Уведомления. В случае поступления Уведомления по почте в день, предшествующий праздничному или выходному дню, его регистрация осуществляется в рабочий день, следующий за праздничным или выходным днем.</w:t>
      </w:r>
    </w:p>
    <w:p w:rsidR="00516F6B" w:rsidRDefault="00516F6B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  <w:r w:rsidRPr="00516F6B">
        <w:rPr>
          <w:sz w:val="28"/>
          <w:szCs w:val="28"/>
        </w:rPr>
        <w:lastRenderedPageBreak/>
        <w:t xml:space="preserve">Листы Журнала должны быть пронумерованы, прошиты и заверены печатью </w:t>
      </w:r>
      <w:r>
        <w:rPr>
          <w:sz w:val="28"/>
          <w:szCs w:val="28"/>
        </w:rPr>
        <w:t>отдела кадров и государственной службы</w:t>
      </w:r>
      <w:r w:rsidRPr="00516F6B">
        <w:rPr>
          <w:sz w:val="28"/>
          <w:szCs w:val="28"/>
        </w:rPr>
        <w:t>.</w:t>
      </w:r>
    </w:p>
    <w:p w:rsidR="00516F6B" w:rsidRDefault="00516F6B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516F6B">
        <w:rPr>
          <w:sz w:val="28"/>
          <w:szCs w:val="28"/>
        </w:rPr>
        <w:t>Копия зарегистрированного в установленном порядке Уведомления вручается лицу, направившему У</w:t>
      </w:r>
      <w:r>
        <w:rPr>
          <w:sz w:val="28"/>
          <w:szCs w:val="28"/>
        </w:rPr>
        <w:t xml:space="preserve">ведомление, </w:t>
      </w:r>
      <w:r w:rsidR="003427D1">
        <w:rPr>
          <w:sz w:val="28"/>
          <w:szCs w:val="28"/>
        </w:rPr>
        <w:t>лично</w:t>
      </w:r>
      <w:r>
        <w:rPr>
          <w:sz w:val="28"/>
          <w:szCs w:val="28"/>
        </w:rPr>
        <w:t xml:space="preserve"> под подпи</w:t>
      </w:r>
      <w:r w:rsidRPr="00516F6B">
        <w:rPr>
          <w:sz w:val="28"/>
          <w:szCs w:val="28"/>
        </w:rPr>
        <w:t>сь либо направляется посредством почтовой связи с уведомлением о вручении.</w:t>
      </w: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112538" w:rsidRDefault="00112538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112538" w:rsidRDefault="00112538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112538" w:rsidRDefault="00112538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112538" w:rsidRDefault="00112538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112538" w:rsidRDefault="00112538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3427D1" w:rsidRDefault="003427D1" w:rsidP="00BE51B5">
      <w:pPr>
        <w:widowControl/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7"/>
      </w:tblGrid>
      <w:tr w:rsidR="003427D1" w:rsidTr="00112538">
        <w:tc>
          <w:tcPr>
            <w:tcW w:w="5068" w:type="dxa"/>
          </w:tcPr>
          <w:p w:rsidR="003427D1" w:rsidRDefault="003427D1" w:rsidP="00112538">
            <w:pPr>
              <w:widowControl/>
              <w:rPr>
                <w:sz w:val="28"/>
                <w:szCs w:val="28"/>
              </w:rPr>
            </w:pPr>
            <w:r w:rsidRPr="003427D1">
              <w:rPr>
                <w:sz w:val="28"/>
                <w:szCs w:val="28"/>
              </w:rPr>
              <w:t>Приложение № 1</w:t>
            </w:r>
          </w:p>
          <w:p w:rsidR="003427D1" w:rsidRDefault="003603AB" w:rsidP="00112538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</w:t>
            </w:r>
            <w:r w:rsidR="003427D1">
              <w:rPr>
                <w:sz w:val="28"/>
                <w:szCs w:val="28"/>
              </w:rPr>
              <w:t>орядку</w:t>
            </w:r>
            <w:r w:rsidR="003427D1" w:rsidRPr="00516F6B">
              <w:rPr>
                <w:sz w:val="28"/>
                <w:szCs w:val="28"/>
              </w:rPr>
              <w:t xml:space="preserve"> уведомления государственными гражданскими </w:t>
            </w:r>
            <w:r w:rsidR="003427D1" w:rsidRPr="00516F6B">
              <w:rPr>
                <w:sz w:val="28"/>
                <w:szCs w:val="28"/>
              </w:rPr>
              <w:lastRenderedPageBreak/>
              <w:t xml:space="preserve">служащими Арбитражного суда Северо-Кавказского округа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</w:t>
            </w:r>
            <w:r w:rsidR="00112538">
              <w:rPr>
                <w:sz w:val="28"/>
                <w:szCs w:val="28"/>
              </w:rPr>
              <w:br/>
            </w:r>
            <w:r w:rsidR="003427D1" w:rsidRPr="00516F6B">
              <w:rPr>
                <w:sz w:val="28"/>
                <w:szCs w:val="28"/>
              </w:rPr>
              <w:t xml:space="preserve">от 25.12.2008 № 273-ФЗ </w:t>
            </w:r>
            <w:r w:rsidR="00112538">
              <w:rPr>
                <w:sz w:val="28"/>
                <w:szCs w:val="28"/>
              </w:rPr>
              <w:br/>
            </w:r>
            <w:r w:rsidR="003427D1" w:rsidRPr="00516F6B">
              <w:rPr>
                <w:sz w:val="28"/>
                <w:szCs w:val="28"/>
              </w:rPr>
              <w:t>«О противодействии коррупции» и другими федеральными законами в целях противодействия коррупции</w:t>
            </w:r>
            <w:r w:rsidR="00112538">
              <w:rPr>
                <w:sz w:val="28"/>
                <w:szCs w:val="28"/>
              </w:rPr>
              <w:t xml:space="preserve">, утвержденному приказом </w:t>
            </w:r>
            <w:r w:rsidR="00112538">
              <w:rPr>
                <w:sz w:val="28"/>
                <w:szCs w:val="28"/>
              </w:rPr>
              <w:br/>
              <w:t>от «___» ______ 2025 г. №____</w:t>
            </w:r>
          </w:p>
        </w:tc>
      </w:tr>
      <w:tr w:rsidR="003427D1" w:rsidTr="00112538">
        <w:tc>
          <w:tcPr>
            <w:tcW w:w="5068" w:type="dxa"/>
          </w:tcPr>
          <w:p w:rsidR="003427D1" w:rsidRPr="003427D1" w:rsidRDefault="003427D1" w:rsidP="00112538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</w:t>
            </w:r>
            <w:r w:rsidRPr="00516F6B">
              <w:rPr>
                <w:sz w:val="28"/>
                <w:szCs w:val="28"/>
              </w:rPr>
              <w:t>комиссию по соблюдению требований к служебному поведению 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(городских) судов Краснодарского края, Управления Судебного департамента в Краснодарском крае и урегулированию конфликта интересов</w:t>
            </w:r>
          </w:p>
        </w:tc>
      </w:tr>
      <w:tr w:rsidR="003427D1" w:rsidTr="00112538">
        <w:tc>
          <w:tcPr>
            <w:tcW w:w="5068" w:type="dxa"/>
            <w:tcBorders>
              <w:bottom w:val="single" w:sz="4" w:space="0" w:color="auto"/>
            </w:tcBorders>
          </w:tcPr>
          <w:p w:rsidR="003427D1" w:rsidRDefault="003427D1" w:rsidP="003427D1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3427D1" w:rsidTr="00112538">
        <w:tc>
          <w:tcPr>
            <w:tcW w:w="5068" w:type="dxa"/>
            <w:tcBorders>
              <w:top w:val="single" w:sz="4" w:space="0" w:color="auto"/>
            </w:tcBorders>
          </w:tcPr>
          <w:p w:rsidR="003427D1" w:rsidRPr="003427D1" w:rsidRDefault="003427D1" w:rsidP="00BA47C9">
            <w:pPr>
              <w:widowControl/>
              <w:jc w:val="center"/>
            </w:pPr>
            <w:r>
              <w:t>(наименование за</w:t>
            </w:r>
            <w:r w:rsidR="00BA47C9">
              <w:t>мещаемой</w:t>
            </w:r>
            <w:r>
              <w:t xml:space="preserve"> должности, Ф.И.О.</w:t>
            </w:r>
            <w:r w:rsidR="00112538">
              <w:t>)</w:t>
            </w:r>
          </w:p>
        </w:tc>
      </w:tr>
      <w:tr w:rsidR="00BA47C9" w:rsidTr="00112538">
        <w:tc>
          <w:tcPr>
            <w:tcW w:w="5068" w:type="dxa"/>
            <w:tcBorders>
              <w:bottom w:val="single" w:sz="4" w:space="0" w:color="auto"/>
            </w:tcBorders>
          </w:tcPr>
          <w:p w:rsidR="00BA47C9" w:rsidRPr="00BA47C9" w:rsidRDefault="00BA47C9" w:rsidP="00BA47C9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</w:tbl>
    <w:p w:rsidR="003427D1" w:rsidRPr="00112538" w:rsidRDefault="003427D1" w:rsidP="00516F6B">
      <w:pPr>
        <w:widowControl/>
        <w:spacing w:line="360" w:lineRule="auto"/>
        <w:ind w:firstLine="709"/>
        <w:jc w:val="both"/>
        <w:rPr>
          <w:sz w:val="28"/>
          <w:szCs w:val="28"/>
        </w:rPr>
      </w:pPr>
    </w:p>
    <w:p w:rsidR="00BA47C9" w:rsidRPr="00112538" w:rsidRDefault="00BA47C9" w:rsidP="00BA47C9">
      <w:pPr>
        <w:widowControl/>
        <w:autoSpaceDE/>
        <w:autoSpaceDN/>
        <w:adjustRightInd/>
        <w:spacing w:after="202" w:line="249" w:lineRule="auto"/>
        <w:ind w:left="576" w:right="634" w:firstLine="861"/>
        <w:jc w:val="center"/>
        <w:rPr>
          <w:color w:val="000000"/>
          <w:sz w:val="28"/>
          <w:szCs w:val="28"/>
          <w:lang w:eastAsia="en-US"/>
        </w:rPr>
      </w:pPr>
      <w:r w:rsidRPr="00112538">
        <w:rPr>
          <w:color w:val="000000"/>
          <w:sz w:val="28"/>
          <w:szCs w:val="28"/>
          <w:lang w:eastAsia="en-US"/>
        </w:rPr>
        <w:t>Уведомление 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BA47C9" w:rsidRPr="00112538" w:rsidRDefault="00BA47C9" w:rsidP="00BA47C9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112538">
        <w:rPr>
          <w:color w:val="000000"/>
          <w:sz w:val="28"/>
          <w:szCs w:val="28"/>
          <w:lang w:eastAsia="en-US"/>
        </w:rPr>
        <w:t xml:space="preserve">В соответствии с частью 6 статьи 13 Федерального закона от 25.12.2008 </w:t>
      </w:r>
      <w:r w:rsidRPr="00112538">
        <w:rPr>
          <w:color w:val="000000"/>
          <w:sz w:val="28"/>
          <w:szCs w:val="28"/>
          <w:lang w:eastAsia="en-US"/>
        </w:rPr>
        <w:br/>
        <w:t>№ 273-ФЗ «О противодействии коррупции» сообщаю о том, что: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BA47C9" w:rsidTr="00BA47C9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47C9" w:rsidRDefault="00BA47C9" w:rsidP="00BA47C9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6"/>
                <w:szCs w:val="22"/>
                <w:lang w:eastAsia="en-US"/>
              </w:rPr>
            </w:pPr>
          </w:p>
        </w:tc>
      </w:tr>
      <w:tr w:rsidR="00BA47C9" w:rsidTr="00BA47C9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47C9" w:rsidRDefault="00BA47C9" w:rsidP="00BA47C9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6"/>
                <w:szCs w:val="22"/>
                <w:lang w:eastAsia="en-US"/>
              </w:rPr>
            </w:pPr>
          </w:p>
        </w:tc>
      </w:tr>
      <w:tr w:rsidR="00BA47C9" w:rsidTr="00BA47C9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47C9" w:rsidRDefault="00BA47C9" w:rsidP="00BA47C9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6"/>
                <w:szCs w:val="22"/>
                <w:lang w:eastAsia="en-US"/>
              </w:rPr>
            </w:pPr>
          </w:p>
        </w:tc>
      </w:tr>
      <w:tr w:rsidR="00BA47C9" w:rsidTr="00BA47C9"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47C9" w:rsidRDefault="00BA47C9" w:rsidP="00BA47C9">
            <w:pPr>
              <w:widowControl/>
              <w:autoSpaceDE/>
              <w:autoSpaceDN/>
              <w:adjustRightInd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</w:t>
            </w:r>
            <w:r w:rsidRPr="00BA47C9">
              <w:rPr>
                <w:color w:val="000000"/>
                <w:lang w:eastAsia="en-US"/>
              </w:rPr>
              <w:t>(излагается информация о независящих от гражданского служащего или работника обстоятельств</w:t>
            </w:r>
            <w:r w:rsidR="00112538">
              <w:rPr>
                <w:color w:val="000000"/>
                <w:lang w:eastAsia="en-US"/>
              </w:rPr>
              <w:t>ах</w:t>
            </w:r>
            <w:r w:rsidRPr="00BA47C9">
              <w:rPr>
                <w:color w:val="000000"/>
                <w:lang w:eastAsia="en-US"/>
              </w:rPr>
              <w:t>, препятствующих соблюдению требований к служебному поведению и (ил</w:t>
            </w:r>
            <w:r>
              <w:rPr>
                <w:color w:val="000000"/>
                <w:lang w:eastAsia="en-US"/>
              </w:rPr>
              <w:t>и) требований об урегулировании</w:t>
            </w:r>
          </w:p>
          <w:p w:rsidR="00BA47C9" w:rsidRPr="00BA47C9" w:rsidRDefault="00BA47C9" w:rsidP="00BA47C9">
            <w:pPr>
              <w:widowControl/>
              <w:autoSpaceDE/>
              <w:autoSpaceDN/>
              <w:adjustRightInd/>
              <w:jc w:val="center"/>
              <w:rPr>
                <w:color w:val="000000"/>
                <w:lang w:eastAsia="en-US"/>
              </w:rPr>
            </w:pPr>
            <w:r w:rsidRPr="00BA47C9">
              <w:rPr>
                <w:color w:val="000000"/>
                <w:lang w:eastAsia="en-US"/>
              </w:rPr>
              <w:t>конфликта интересов)</w:t>
            </w:r>
          </w:p>
        </w:tc>
      </w:tr>
      <w:tr w:rsidR="00BA47C9" w:rsidTr="00BA47C9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47C9" w:rsidRPr="00BA47C9" w:rsidRDefault="00BA47C9" w:rsidP="00BA47C9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BA47C9" w:rsidTr="00BA47C9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47C9" w:rsidRPr="00BA47C9" w:rsidRDefault="00BA47C9" w:rsidP="00BA47C9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BA47C9" w:rsidTr="00BA47C9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A47C9" w:rsidRPr="00BA47C9" w:rsidRDefault="00BA47C9" w:rsidP="00BA47C9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BA47C9" w:rsidRPr="00BA47C9" w:rsidRDefault="00BA47C9" w:rsidP="00BA47C9">
      <w:pPr>
        <w:widowControl/>
        <w:autoSpaceDE/>
        <w:autoSpaceDN/>
        <w:adjustRightInd/>
        <w:jc w:val="center"/>
        <w:rPr>
          <w:color w:val="000000"/>
          <w:lang w:eastAsia="en-US"/>
        </w:rPr>
      </w:pPr>
      <w:r w:rsidRPr="00BA47C9">
        <w:rPr>
          <w:color w:val="000000"/>
          <w:lang w:eastAsia="en-US"/>
        </w:rPr>
        <w:t xml:space="preserve"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</w:t>
      </w:r>
      <w:r>
        <w:rPr>
          <w:color w:val="000000"/>
          <w:lang w:eastAsia="en-US"/>
        </w:rPr>
        <w:t xml:space="preserve">25.12.2008 № 273-ФЗ </w:t>
      </w:r>
      <w:r>
        <w:rPr>
          <w:color w:val="000000"/>
          <w:lang w:eastAsia="en-US"/>
        </w:rPr>
        <w:br/>
      </w:r>
      <w:r w:rsidRPr="00BA47C9">
        <w:rPr>
          <w:color w:val="000000"/>
          <w:lang w:eastAsia="en-US"/>
        </w:rPr>
        <w:t>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BA47C9" w:rsidRPr="00BA47C9" w:rsidRDefault="00BA47C9" w:rsidP="00BA47C9">
      <w:pPr>
        <w:widowControl/>
        <w:autoSpaceDE/>
        <w:autoSpaceDN/>
        <w:adjustRightInd/>
        <w:spacing w:line="360" w:lineRule="auto"/>
        <w:jc w:val="both"/>
        <w:rPr>
          <w:color w:val="000000"/>
          <w:lang w:eastAsia="en-US"/>
        </w:rPr>
      </w:pPr>
    </w:p>
    <w:p w:rsidR="00BA47C9" w:rsidRPr="00112538" w:rsidRDefault="00BA47C9" w:rsidP="00BA47C9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112538">
        <w:rPr>
          <w:color w:val="000000"/>
          <w:sz w:val="28"/>
          <w:szCs w:val="28"/>
          <w:lang w:eastAsia="en-US"/>
        </w:rPr>
        <w:t>Прилагаю материалы, подтверждающие возникновение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25.12.2008 № 273-ФЗ «О противодействии коррупции» и другими федеральными законами в целях противодействия коррупции: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BA47C9" w:rsidTr="00BA47C9">
        <w:tc>
          <w:tcPr>
            <w:tcW w:w="9571" w:type="dxa"/>
            <w:tcBorders>
              <w:bottom w:val="single" w:sz="4" w:space="0" w:color="auto"/>
            </w:tcBorders>
          </w:tcPr>
          <w:p w:rsidR="00BA47C9" w:rsidRDefault="00BA47C9" w:rsidP="00BA47C9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BA47C9" w:rsidTr="00BA47C9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A47C9" w:rsidRDefault="00BA47C9" w:rsidP="00BA47C9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BA47C9" w:rsidTr="00BA47C9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A47C9" w:rsidRDefault="00BA47C9" w:rsidP="00BA47C9">
            <w:pPr>
              <w:widowControl/>
              <w:jc w:val="both"/>
              <w:rPr>
                <w:sz w:val="28"/>
                <w:szCs w:val="28"/>
              </w:rPr>
            </w:pPr>
          </w:p>
        </w:tc>
      </w:tr>
    </w:tbl>
    <w:p w:rsidR="006220C0" w:rsidRDefault="006220C0" w:rsidP="006220C0">
      <w:pPr>
        <w:widowControl/>
        <w:spacing w:line="360" w:lineRule="auto"/>
        <w:ind w:firstLine="709"/>
        <w:jc w:val="both"/>
        <w:rPr>
          <w:sz w:val="16"/>
          <w:szCs w:val="16"/>
        </w:rPr>
      </w:pPr>
    </w:p>
    <w:p w:rsidR="006220C0" w:rsidRPr="006220C0" w:rsidRDefault="006220C0" w:rsidP="006220C0">
      <w:pPr>
        <w:widowControl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Намереваюсь/</w:t>
      </w:r>
      <w:r w:rsidRPr="006220C0">
        <w:rPr>
          <w:sz w:val="28"/>
          <w:szCs w:val="28"/>
        </w:rPr>
        <w:t>не намереваюсь лично прис</w:t>
      </w:r>
      <w:r>
        <w:rPr>
          <w:sz w:val="28"/>
          <w:szCs w:val="28"/>
        </w:rPr>
        <w:t>утствовать на заседании комиссии</w:t>
      </w:r>
      <w:r w:rsidRPr="006220C0">
        <w:rPr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Четвертого кассационного суда общей юрисдикции, Третьего апелляционного суда общей юрисдикции, Краснодарского краевого суда, Арбитражного суда Северо-Кавказского округа, Арбитражного суда Краснодарского края, Краснодарского, Новороссийского и Сочинского гарнизонных военных судов, районных (городских) судов Краснодарского края, Управления Судебного департамента в Краснодарском крае и урегулированию конфликта интересов при рассмотрении настоящего уведомления (нужное подчеркнуть).</w:t>
      </w:r>
    </w:p>
    <w:p w:rsidR="006220C0" w:rsidRPr="00516F6B" w:rsidRDefault="006220C0" w:rsidP="006220C0">
      <w:pPr>
        <w:widowControl/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6220C0" w:rsidTr="006220C0">
        <w:tc>
          <w:tcPr>
            <w:tcW w:w="4785" w:type="dxa"/>
          </w:tcPr>
          <w:p w:rsidR="006220C0" w:rsidRDefault="006220C0" w:rsidP="006220C0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 20___г.</w:t>
            </w: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6220C0" w:rsidRDefault="006220C0" w:rsidP="006220C0">
            <w:pPr>
              <w:widowControl/>
              <w:jc w:val="both"/>
              <w:rPr>
                <w:sz w:val="28"/>
                <w:szCs w:val="28"/>
              </w:rPr>
            </w:pPr>
          </w:p>
        </w:tc>
      </w:tr>
      <w:tr w:rsidR="006220C0" w:rsidTr="006220C0">
        <w:tc>
          <w:tcPr>
            <w:tcW w:w="4785" w:type="dxa"/>
          </w:tcPr>
          <w:p w:rsidR="006220C0" w:rsidRPr="006220C0" w:rsidRDefault="006220C0" w:rsidP="006220C0">
            <w:pPr>
              <w:widowControl/>
            </w:pPr>
            <w:r>
              <w:t xml:space="preserve">                    (дата)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6220C0" w:rsidRPr="006220C0" w:rsidRDefault="006220C0" w:rsidP="006220C0">
            <w:pPr>
              <w:widowControl/>
              <w:jc w:val="center"/>
            </w:pPr>
            <w:r w:rsidRPr="006220C0">
              <w:t>(подпись и расшифровка подписи лица, направившего уведомление)</w:t>
            </w:r>
          </w:p>
        </w:tc>
      </w:tr>
    </w:tbl>
    <w:p w:rsidR="006220C0" w:rsidRDefault="006220C0" w:rsidP="006220C0">
      <w:pPr>
        <w:widowControl/>
        <w:spacing w:line="360" w:lineRule="auto"/>
        <w:jc w:val="both"/>
        <w:rPr>
          <w:sz w:val="28"/>
          <w:szCs w:val="28"/>
        </w:rPr>
      </w:pPr>
    </w:p>
    <w:p w:rsidR="00112538" w:rsidRDefault="00112538" w:rsidP="006220C0">
      <w:pPr>
        <w:widowControl/>
        <w:spacing w:line="360" w:lineRule="auto"/>
        <w:jc w:val="both"/>
        <w:rPr>
          <w:sz w:val="28"/>
          <w:szCs w:val="28"/>
        </w:rPr>
      </w:pPr>
    </w:p>
    <w:tbl>
      <w:tblPr>
        <w:tblStyle w:val="a3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3"/>
      </w:tblGrid>
      <w:tr w:rsidR="006220C0" w:rsidTr="000D2D0E">
        <w:tc>
          <w:tcPr>
            <w:tcW w:w="5494" w:type="dxa"/>
          </w:tcPr>
          <w:p w:rsidR="006220C0" w:rsidRDefault="006220C0" w:rsidP="000D2D0E">
            <w:pPr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6220C0" w:rsidRDefault="003603AB" w:rsidP="00112538"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 П</w:t>
            </w:r>
            <w:r w:rsidR="006220C0">
              <w:rPr>
                <w:sz w:val="28"/>
                <w:szCs w:val="28"/>
              </w:rPr>
              <w:t>орядку</w:t>
            </w:r>
            <w:r w:rsidR="006220C0" w:rsidRPr="00516F6B">
              <w:rPr>
                <w:sz w:val="28"/>
                <w:szCs w:val="28"/>
              </w:rPr>
              <w:t xml:space="preserve"> уведомления государственными гражданскими служащими Арбитражного суда Северо-Кавказского округа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</w:t>
            </w:r>
            <w:r w:rsidR="00112538">
              <w:rPr>
                <w:sz w:val="28"/>
                <w:szCs w:val="28"/>
              </w:rPr>
              <w:br/>
            </w:r>
            <w:r w:rsidR="006220C0" w:rsidRPr="00516F6B">
              <w:rPr>
                <w:sz w:val="28"/>
                <w:szCs w:val="28"/>
              </w:rPr>
              <w:t xml:space="preserve">от 25.12.2008 № 273-ФЗ </w:t>
            </w:r>
            <w:r w:rsidR="006841C9">
              <w:rPr>
                <w:sz w:val="28"/>
                <w:szCs w:val="28"/>
              </w:rPr>
              <w:br/>
            </w:r>
            <w:r w:rsidR="006220C0" w:rsidRPr="00516F6B">
              <w:rPr>
                <w:sz w:val="28"/>
                <w:szCs w:val="28"/>
              </w:rPr>
              <w:t>«О противодействии коррупции» и другими федеральными законами в целях противодействия коррупции</w:t>
            </w:r>
            <w:r w:rsidR="00112538">
              <w:rPr>
                <w:sz w:val="28"/>
                <w:szCs w:val="28"/>
              </w:rPr>
              <w:t xml:space="preserve">, утвержденному приказом </w:t>
            </w:r>
            <w:r w:rsidR="00112538">
              <w:rPr>
                <w:sz w:val="28"/>
                <w:szCs w:val="28"/>
              </w:rPr>
              <w:br/>
              <w:t>от «___» ______ 2025 г. №____</w:t>
            </w:r>
          </w:p>
          <w:p w:rsidR="006220C0" w:rsidRDefault="006220C0" w:rsidP="000D2D0E">
            <w:pPr>
              <w:widowControl/>
              <w:jc w:val="both"/>
              <w:rPr>
                <w:sz w:val="28"/>
                <w:szCs w:val="28"/>
              </w:rPr>
            </w:pPr>
          </w:p>
        </w:tc>
      </w:tr>
    </w:tbl>
    <w:p w:rsidR="006220C0" w:rsidRDefault="006220C0" w:rsidP="006220C0">
      <w:pPr>
        <w:widowControl/>
        <w:spacing w:line="360" w:lineRule="auto"/>
        <w:jc w:val="both"/>
        <w:rPr>
          <w:sz w:val="28"/>
          <w:szCs w:val="28"/>
        </w:rPr>
      </w:pPr>
    </w:p>
    <w:p w:rsidR="006220C0" w:rsidRDefault="006220C0" w:rsidP="006220C0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Ж У Р Н А Л</w:t>
      </w:r>
    </w:p>
    <w:p w:rsidR="006220C0" w:rsidRDefault="006220C0" w:rsidP="006220C0">
      <w:pPr>
        <w:widowControl/>
        <w:jc w:val="center"/>
        <w:rPr>
          <w:sz w:val="28"/>
          <w:szCs w:val="28"/>
        </w:rPr>
      </w:pPr>
      <w:r w:rsidRPr="006220C0">
        <w:rPr>
          <w:sz w:val="28"/>
          <w:szCs w:val="28"/>
        </w:rPr>
        <w:t>регистрации уведомлений о возникновении независящих от гражданского служащего и работника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</w:t>
      </w:r>
      <w:r>
        <w:rPr>
          <w:sz w:val="28"/>
          <w:szCs w:val="28"/>
        </w:rPr>
        <w:t xml:space="preserve">.12.2008 </w:t>
      </w:r>
      <w:r w:rsidRPr="006220C0">
        <w:rPr>
          <w:sz w:val="28"/>
          <w:szCs w:val="28"/>
        </w:rPr>
        <w:t xml:space="preserve">№ 273-ФЗ </w:t>
      </w:r>
    </w:p>
    <w:p w:rsidR="006220C0" w:rsidRDefault="006220C0" w:rsidP="006220C0">
      <w:pPr>
        <w:widowControl/>
        <w:jc w:val="center"/>
        <w:rPr>
          <w:sz w:val="28"/>
          <w:szCs w:val="28"/>
        </w:rPr>
      </w:pPr>
      <w:r w:rsidRPr="006220C0">
        <w:rPr>
          <w:sz w:val="28"/>
          <w:szCs w:val="28"/>
        </w:rPr>
        <w:t xml:space="preserve">«О противодействии коррупции» и другими федеральными законами </w:t>
      </w:r>
    </w:p>
    <w:p w:rsidR="006220C0" w:rsidRDefault="006220C0" w:rsidP="006220C0">
      <w:pPr>
        <w:widowControl/>
        <w:jc w:val="center"/>
        <w:rPr>
          <w:sz w:val="28"/>
          <w:szCs w:val="28"/>
        </w:rPr>
      </w:pPr>
      <w:r w:rsidRPr="006220C0">
        <w:rPr>
          <w:sz w:val="28"/>
          <w:szCs w:val="28"/>
        </w:rPr>
        <w:t>в целях противодействия коррупции</w:t>
      </w:r>
    </w:p>
    <w:p w:rsidR="006220C0" w:rsidRDefault="006220C0" w:rsidP="006220C0">
      <w:pPr>
        <w:widowControl/>
        <w:jc w:val="center"/>
        <w:rPr>
          <w:sz w:val="28"/>
          <w:szCs w:val="28"/>
        </w:rPr>
      </w:pPr>
    </w:p>
    <w:p w:rsidR="006220C0" w:rsidRDefault="006220C0" w:rsidP="006220C0">
      <w:pPr>
        <w:widowControl/>
        <w:jc w:val="center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1987"/>
        <w:gridCol w:w="1417"/>
        <w:gridCol w:w="1843"/>
        <w:gridCol w:w="1843"/>
        <w:gridCol w:w="1808"/>
      </w:tblGrid>
      <w:tr w:rsidR="006220C0" w:rsidTr="006220C0">
        <w:tc>
          <w:tcPr>
            <w:tcW w:w="67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>№ п/п</w:t>
            </w:r>
          </w:p>
        </w:tc>
        <w:tc>
          <w:tcPr>
            <w:tcW w:w="198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>Регистрацион</w:t>
            </w:r>
            <w:r>
              <w:rPr>
                <w:sz w:val="28"/>
                <w:szCs w:val="28"/>
              </w:rPr>
              <w:t>-</w:t>
            </w:r>
            <w:r w:rsidRPr="006220C0">
              <w:rPr>
                <w:sz w:val="28"/>
                <w:szCs w:val="28"/>
              </w:rPr>
              <w:t>ный номер</w:t>
            </w:r>
          </w:p>
        </w:tc>
        <w:tc>
          <w:tcPr>
            <w:tcW w:w="141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>Дата регистра</w:t>
            </w:r>
            <w:r>
              <w:rPr>
                <w:sz w:val="28"/>
                <w:szCs w:val="28"/>
              </w:rPr>
              <w:t>-</w:t>
            </w:r>
            <w:r w:rsidRPr="006220C0">
              <w:rPr>
                <w:sz w:val="28"/>
                <w:szCs w:val="28"/>
              </w:rPr>
              <w:t>ции</w:t>
            </w: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 xml:space="preserve">Ф.И.О. </w:t>
            </w:r>
          </w:p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 xml:space="preserve">и подпись, подавшего </w:t>
            </w:r>
            <w:r w:rsidR="003603AB">
              <w:rPr>
                <w:sz w:val="28"/>
                <w:szCs w:val="28"/>
              </w:rPr>
              <w:t>у</w:t>
            </w:r>
            <w:r w:rsidRPr="006220C0">
              <w:rPr>
                <w:sz w:val="28"/>
                <w:szCs w:val="28"/>
              </w:rPr>
              <w:t>ведомление</w:t>
            </w: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>Должность, подавшего уведомление</w:t>
            </w:r>
          </w:p>
        </w:tc>
        <w:tc>
          <w:tcPr>
            <w:tcW w:w="1808" w:type="dxa"/>
          </w:tcPr>
          <w:p w:rsidR="006220C0" w:rsidRP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>Ф.И.О.</w:t>
            </w:r>
          </w:p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 w:rsidRPr="006220C0">
              <w:rPr>
                <w:sz w:val="28"/>
                <w:szCs w:val="28"/>
              </w:rPr>
              <w:t>и подпись регистри</w:t>
            </w:r>
            <w:r>
              <w:rPr>
                <w:sz w:val="28"/>
                <w:szCs w:val="28"/>
              </w:rPr>
              <w:t>-</w:t>
            </w:r>
            <w:r w:rsidRPr="006220C0">
              <w:rPr>
                <w:sz w:val="28"/>
                <w:szCs w:val="28"/>
              </w:rPr>
              <w:t>рующего лица</w:t>
            </w:r>
          </w:p>
        </w:tc>
      </w:tr>
      <w:tr w:rsidR="006220C0" w:rsidTr="006220C0">
        <w:tc>
          <w:tcPr>
            <w:tcW w:w="673" w:type="dxa"/>
          </w:tcPr>
          <w:p w:rsidR="006220C0" w:rsidRPr="006220C0" w:rsidRDefault="006220C0" w:rsidP="006220C0">
            <w:pPr>
              <w:widowControl/>
              <w:jc w:val="center"/>
            </w:pPr>
            <w:r>
              <w:t>1</w:t>
            </w:r>
          </w:p>
        </w:tc>
        <w:tc>
          <w:tcPr>
            <w:tcW w:w="1987" w:type="dxa"/>
          </w:tcPr>
          <w:p w:rsidR="006220C0" w:rsidRPr="006220C0" w:rsidRDefault="006220C0" w:rsidP="006220C0">
            <w:pPr>
              <w:widowControl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6220C0" w:rsidRPr="006220C0" w:rsidRDefault="006220C0" w:rsidP="006220C0">
            <w:pPr>
              <w:widowControl/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6220C0" w:rsidRPr="006220C0" w:rsidRDefault="006220C0" w:rsidP="006220C0">
            <w:pPr>
              <w:widowControl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6220C0" w:rsidRPr="006220C0" w:rsidRDefault="006220C0" w:rsidP="006220C0">
            <w:pPr>
              <w:widowControl/>
              <w:jc w:val="center"/>
            </w:pPr>
            <w:r>
              <w:t>5</w:t>
            </w:r>
          </w:p>
        </w:tc>
        <w:tc>
          <w:tcPr>
            <w:tcW w:w="1808" w:type="dxa"/>
          </w:tcPr>
          <w:p w:rsidR="006220C0" w:rsidRPr="006220C0" w:rsidRDefault="006220C0" w:rsidP="006220C0">
            <w:pPr>
              <w:widowControl/>
              <w:jc w:val="center"/>
            </w:pPr>
            <w:r>
              <w:t>6</w:t>
            </w:r>
          </w:p>
        </w:tc>
      </w:tr>
      <w:tr w:rsidR="006220C0" w:rsidTr="006220C0">
        <w:tc>
          <w:tcPr>
            <w:tcW w:w="67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8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6220C0" w:rsidTr="006220C0">
        <w:tc>
          <w:tcPr>
            <w:tcW w:w="67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98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6220C0" w:rsidTr="006220C0">
        <w:tc>
          <w:tcPr>
            <w:tcW w:w="67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98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6220C0" w:rsidTr="006220C0">
        <w:tc>
          <w:tcPr>
            <w:tcW w:w="67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98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220C0" w:rsidRDefault="006220C0" w:rsidP="006220C0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</w:tbl>
    <w:p w:rsidR="006220C0" w:rsidRPr="00516F6B" w:rsidRDefault="006220C0" w:rsidP="006220C0">
      <w:pPr>
        <w:widowControl/>
        <w:rPr>
          <w:sz w:val="28"/>
          <w:szCs w:val="28"/>
        </w:rPr>
      </w:pPr>
    </w:p>
    <w:sectPr w:rsidR="006220C0" w:rsidRPr="00516F6B" w:rsidSect="00112538">
      <w:headerReference w:type="default" r:id="rId8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3AB" w:rsidRDefault="003603AB" w:rsidP="005B492D">
      <w:r>
        <w:separator/>
      </w:r>
    </w:p>
  </w:endnote>
  <w:endnote w:type="continuationSeparator" w:id="0">
    <w:p w:rsidR="003603AB" w:rsidRDefault="003603AB" w:rsidP="005B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3AB" w:rsidRDefault="003603AB" w:rsidP="005B492D">
      <w:r>
        <w:separator/>
      </w:r>
    </w:p>
  </w:footnote>
  <w:footnote w:type="continuationSeparator" w:id="0">
    <w:p w:rsidR="003603AB" w:rsidRDefault="003603AB" w:rsidP="005B4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7908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603AB" w:rsidRPr="005B492D" w:rsidRDefault="003603AB">
        <w:pPr>
          <w:pStyle w:val="a5"/>
          <w:jc w:val="center"/>
          <w:rPr>
            <w:sz w:val="24"/>
            <w:szCs w:val="24"/>
          </w:rPr>
        </w:pPr>
        <w:r w:rsidRPr="005B492D">
          <w:rPr>
            <w:sz w:val="24"/>
            <w:szCs w:val="24"/>
          </w:rPr>
          <w:fldChar w:fldCharType="begin"/>
        </w:r>
        <w:r w:rsidRPr="005B492D">
          <w:rPr>
            <w:sz w:val="24"/>
            <w:szCs w:val="24"/>
          </w:rPr>
          <w:instrText>PAGE   \* MERGEFORMAT</w:instrText>
        </w:r>
        <w:r w:rsidRPr="005B492D">
          <w:rPr>
            <w:sz w:val="24"/>
            <w:szCs w:val="24"/>
          </w:rPr>
          <w:fldChar w:fldCharType="separate"/>
        </w:r>
        <w:r w:rsidR="00F02E5D">
          <w:rPr>
            <w:noProof/>
            <w:sz w:val="24"/>
            <w:szCs w:val="24"/>
          </w:rPr>
          <w:t>8</w:t>
        </w:r>
        <w:r w:rsidRPr="005B492D">
          <w:rPr>
            <w:sz w:val="24"/>
            <w:szCs w:val="24"/>
          </w:rPr>
          <w:fldChar w:fldCharType="end"/>
        </w:r>
      </w:p>
    </w:sdtContent>
  </w:sdt>
  <w:p w:rsidR="003603AB" w:rsidRDefault="003603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5B4"/>
    <w:rsid w:val="00006FCF"/>
    <w:rsid w:val="000425F9"/>
    <w:rsid w:val="000505B4"/>
    <w:rsid w:val="000D2D0E"/>
    <w:rsid w:val="000D3C37"/>
    <w:rsid w:val="00112538"/>
    <w:rsid w:val="0011714E"/>
    <w:rsid w:val="00325039"/>
    <w:rsid w:val="003427D1"/>
    <w:rsid w:val="003603AB"/>
    <w:rsid w:val="00463703"/>
    <w:rsid w:val="00516F6B"/>
    <w:rsid w:val="00522B48"/>
    <w:rsid w:val="00593ECA"/>
    <w:rsid w:val="005B492D"/>
    <w:rsid w:val="006220C0"/>
    <w:rsid w:val="006725CB"/>
    <w:rsid w:val="006841C9"/>
    <w:rsid w:val="006C4C74"/>
    <w:rsid w:val="008851C6"/>
    <w:rsid w:val="00B33666"/>
    <w:rsid w:val="00BA47C9"/>
    <w:rsid w:val="00BE51B5"/>
    <w:rsid w:val="00EA3C6A"/>
    <w:rsid w:val="00F02E5D"/>
    <w:rsid w:val="00F7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366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49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49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49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49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2D0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2D0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366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49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49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49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49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2D0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2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68E94-5908-41D3-9589-220CE479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Бухонина Лиана Сергеевна</cp:lastModifiedBy>
  <cp:revision>2</cp:revision>
  <cp:lastPrinted>2025-01-10T07:55:00Z</cp:lastPrinted>
  <dcterms:created xsi:type="dcterms:W3CDTF">2025-01-16T11:36:00Z</dcterms:created>
  <dcterms:modified xsi:type="dcterms:W3CDTF">2025-01-16T11:36:00Z</dcterms:modified>
</cp:coreProperties>
</file>